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E" w:rsidRDefault="00D9550E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0"/>
          <w:szCs w:val="40"/>
        </w:rPr>
      </w:pPr>
    </w:p>
    <w:p w:rsidR="00A14858" w:rsidRPr="00D9550E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Главное следственное управление по Красноярскому краю</w:t>
      </w:r>
    </w:p>
    <w:p w:rsidR="00A14858" w:rsidRDefault="00834C97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16"/>
          <w:szCs w:val="16"/>
        </w:rPr>
      </w:pPr>
      <w:r>
        <w:rPr>
          <w:b/>
          <w:sz w:val="40"/>
          <w:szCs w:val="40"/>
        </w:rPr>
        <w:t>и</w:t>
      </w:r>
      <w:r w:rsidR="00C73D89" w:rsidRPr="00D9550E">
        <w:rPr>
          <w:b/>
          <w:sz w:val="40"/>
          <w:szCs w:val="40"/>
        </w:rPr>
        <w:t>нформирует</w:t>
      </w:r>
    </w:p>
    <w:p w:rsidR="00834C97" w:rsidRPr="00834C97" w:rsidRDefault="00834C97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16"/>
          <w:szCs w:val="16"/>
        </w:rPr>
      </w:pPr>
    </w:p>
    <w:p w:rsidR="00A14858" w:rsidRPr="00D9550E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ОСТОРОЖНО! ТЕЛЕФОННЫЕ МОШЕННИКИ:</w:t>
      </w:r>
    </w:p>
    <w:p w:rsidR="00A14858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after="180" w:line="240" w:lineRule="auto"/>
        <w:ind w:left="20"/>
        <w:rPr>
          <w:b/>
          <w:sz w:val="16"/>
          <w:szCs w:val="16"/>
        </w:rPr>
      </w:pPr>
      <w:r w:rsidRPr="00D9550E">
        <w:rPr>
          <w:b/>
          <w:sz w:val="40"/>
          <w:szCs w:val="40"/>
        </w:rPr>
        <w:t>НЕ ДАЙ СЕБЯ ОБМАНУТЬ!!!</w:t>
      </w:r>
    </w:p>
    <w:p w:rsidR="00F039FA" w:rsidRPr="00F039FA" w:rsidRDefault="00F039FA" w:rsidP="00B32820">
      <w:pPr>
        <w:pStyle w:val="20"/>
        <w:framePr w:w="14831" w:h="10031" w:hRule="exact" w:wrap="none" w:vAnchor="page" w:hAnchor="page" w:x="1163" w:y="582"/>
        <w:shd w:val="clear" w:color="auto" w:fill="auto"/>
        <w:spacing w:after="180" w:line="240" w:lineRule="auto"/>
        <w:ind w:left="20"/>
        <w:rPr>
          <w:b/>
          <w:sz w:val="16"/>
          <w:szCs w:val="16"/>
        </w:rPr>
      </w:pPr>
    </w:p>
    <w:p w:rsidR="00A14858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rPr>
          <w:sz w:val="16"/>
          <w:szCs w:val="16"/>
        </w:rPr>
      </w:pPr>
      <w:r w:rsidRPr="00D9550E">
        <w:rPr>
          <w:sz w:val="40"/>
          <w:szCs w:val="40"/>
        </w:rPr>
        <w:t>-помните, банк никогда не отправляет СМС сообщения о блокировке банковской карты и</w:t>
      </w:r>
      <w:r w:rsidR="00D9550E">
        <w:rPr>
          <w:sz w:val="40"/>
          <w:szCs w:val="40"/>
        </w:rPr>
        <w:t xml:space="preserve"> </w:t>
      </w:r>
      <w:r w:rsidRPr="00D9550E">
        <w:rPr>
          <w:sz w:val="40"/>
          <w:szCs w:val="40"/>
        </w:rPr>
        <w:t>требования перезвонить.</w:t>
      </w:r>
    </w:p>
    <w:p w:rsidR="00F039FA" w:rsidRPr="00F039FA" w:rsidRDefault="00F039FA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rPr>
          <w:sz w:val="16"/>
          <w:szCs w:val="16"/>
        </w:rPr>
      </w:pPr>
    </w:p>
    <w:p w:rsidR="00F039FA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16"/>
          <w:szCs w:val="16"/>
        </w:rPr>
      </w:pPr>
      <w:r w:rsidRPr="00D9550E">
        <w:rPr>
          <w:sz w:val="40"/>
          <w:szCs w:val="40"/>
        </w:rPr>
        <w:t>-не звоните на незнакомые номера телефонов</w:t>
      </w:r>
    </w:p>
    <w:p w:rsidR="00F039FA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40"/>
          <w:szCs w:val="40"/>
        </w:rPr>
      </w:pPr>
      <w:r w:rsidRPr="00D9550E">
        <w:rPr>
          <w:sz w:val="40"/>
          <w:szCs w:val="40"/>
        </w:rPr>
        <w:br/>
        <w:t xml:space="preserve">- не выполняйте просьбы и требования неизвестных лиц, </w:t>
      </w:r>
    </w:p>
    <w:p w:rsidR="00F039FA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40"/>
          <w:szCs w:val="40"/>
        </w:rPr>
      </w:pPr>
      <w:r w:rsidRPr="00D9550E">
        <w:rPr>
          <w:sz w:val="40"/>
          <w:szCs w:val="40"/>
        </w:rPr>
        <w:t>представляющихся работниками</w:t>
      </w:r>
      <w:r w:rsidR="00F039FA">
        <w:rPr>
          <w:sz w:val="40"/>
          <w:szCs w:val="40"/>
        </w:rPr>
        <w:t xml:space="preserve"> </w:t>
      </w:r>
      <w:r w:rsidRPr="00D9550E">
        <w:rPr>
          <w:sz w:val="40"/>
          <w:szCs w:val="40"/>
        </w:rPr>
        <w:t xml:space="preserve">банков, правоохранительных органов, </w:t>
      </w:r>
    </w:p>
    <w:p w:rsidR="00A14858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16"/>
          <w:szCs w:val="16"/>
        </w:rPr>
      </w:pPr>
      <w:r w:rsidRPr="00D9550E">
        <w:rPr>
          <w:sz w:val="40"/>
          <w:szCs w:val="40"/>
        </w:rPr>
        <w:t>органов власти, о переводе денежных средств.</w:t>
      </w:r>
    </w:p>
    <w:p w:rsidR="00F039FA" w:rsidRPr="00F039FA" w:rsidRDefault="00F039FA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16"/>
          <w:szCs w:val="16"/>
        </w:rPr>
      </w:pPr>
    </w:p>
    <w:p w:rsidR="00A14858" w:rsidRDefault="00C73D89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40"/>
          <w:szCs w:val="40"/>
        </w:rPr>
      </w:pPr>
      <w:r w:rsidRPr="00D9550E">
        <w:rPr>
          <w:sz w:val="40"/>
          <w:szCs w:val="40"/>
        </w:rPr>
        <w:t>- не сообщайте свои персональные данные.</w:t>
      </w:r>
    </w:p>
    <w:p w:rsidR="00B32820" w:rsidRDefault="00B32820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sz w:val="40"/>
          <w:szCs w:val="40"/>
        </w:rPr>
      </w:pPr>
    </w:p>
    <w:p w:rsidR="00B32820" w:rsidRDefault="00B32820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4"/>
          <w:szCs w:val="44"/>
        </w:rPr>
      </w:pPr>
      <w:proofErr w:type="gramStart"/>
      <w:r w:rsidRPr="00B32820">
        <w:rPr>
          <w:b/>
          <w:sz w:val="44"/>
          <w:szCs w:val="44"/>
        </w:rPr>
        <w:t>ПОМНИТЕ ВАША ДОВЕРЧИВОСТЬ И НЕОБДУМАННОСТЬ ПОРАЖАЕТ</w:t>
      </w:r>
      <w:proofErr w:type="gramEnd"/>
      <w:r w:rsidRPr="00B32820">
        <w:rPr>
          <w:b/>
          <w:sz w:val="44"/>
          <w:szCs w:val="44"/>
        </w:rPr>
        <w:t xml:space="preserve"> УВЕРЕННОСТЬ И БЕЗНАКАЗАННОСТЬ</w:t>
      </w:r>
    </w:p>
    <w:p w:rsidR="00B32820" w:rsidRPr="00B32820" w:rsidRDefault="00B32820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4"/>
          <w:szCs w:val="44"/>
        </w:rPr>
      </w:pPr>
      <w:r w:rsidRPr="00B32820">
        <w:rPr>
          <w:b/>
          <w:sz w:val="44"/>
          <w:szCs w:val="44"/>
        </w:rPr>
        <w:t xml:space="preserve"> У ПРЕСТУПНИКОВ!!!</w:t>
      </w:r>
    </w:p>
    <w:p w:rsidR="00B32820" w:rsidRPr="00B32820" w:rsidRDefault="00B32820" w:rsidP="00B32820">
      <w:pPr>
        <w:pStyle w:val="20"/>
        <w:framePr w:w="14831" w:h="10031" w:hRule="exact" w:wrap="none" w:vAnchor="page" w:hAnchor="page" w:x="1163" w:y="582"/>
        <w:shd w:val="clear" w:color="auto" w:fill="auto"/>
        <w:spacing w:line="240" w:lineRule="auto"/>
        <w:ind w:left="20"/>
        <w:rPr>
          <w:b/>
          <w:sz w:val="44"/>
          <w:szCs w:val="44"/>
        </w:rPr>
      </w:pPr>
      <w:r w:rsidRPr="00B32820">
        <w:rPr>
          <w:b/>
          <w:sz w:val="44"/>
          <w:szCs w:val="44"/>
        </w:rPr>
        <w:t>БУДЬТЕ БДИТЕЛЬНЫ!!!</w:t>
      </w:r>
    </w:p>
    <w:p w:rsidR="00A14858" w:rsidRDefault="00B32820">
      <w:pPr>
        <w:rPr>
          <w:sz w:val="2"/>
          <w:szCs w:val="2"/>
        </w:rPr>
      </w:pPr>
      <w:r>
        <w:rPr>
          <w:sz w:val="2"/>
          <w:szCs w:val="2"/>
        </w:rPr>
        <w:t xml:space="preserve">ДЬТЕ </w:t>
      </w: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  <w:sectPr w:rsidR="001130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550E" w:rsidRDefault="00D9550E" w:rsidP="00D9550E">
      <w:pPr>
        <w:pStyle w:val="20"/>
        <w:framePr w:w="14300" w:h="10005" w:hRule="exact" w:wrap="none" w:vAnchor="page" w:hAnchor="page" w:x="1716" w:y="784"/>
        <w:shd w:val="clear" w:color="auto" w:fill="auto"/>
        <w:rPr>
          <w:sz w:val="40"/>
          <w:szCs w:val="40"/>
        </w:rPr>
      </w:pPr>
    </w:p>
    <w:p w:rsidR="00D9550E" w:rsidRDefault="00D9550E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40"/>
          <w:szCs w:val="40"/>
        </w:rPr>
      </w:pPr>
    </w:p>
    <w:p w:rsidR="00A14858" w:rsidRPr="00D9550E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Главное следственное управление по Красноярскому краю</w:t>
      </w:r>
    </w:p>
    <w:p w:rsidR="00A14858" w:rsidRDefault="00834C97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16"/>
          <w:szCs w:val="16"/>
        </w:rPr>
      </w:pPr>
      <w:r>
        <w:rPr>
          <w:b/>
          <w:sz w:val="40"/>
          <w:szCs w:val="40"/>
        </w:rPr>
        <w:t>и</w:t>
      </w:r>
      <w:r w:rsidR="00C73D89" w:rsidRPr="00D9550E">
        <w:rPr>
          <w:b/>
          <w:sz w:val="40"/>
          <w:szCs w:val="40"/>
        </w:rPr>
        <w:t>нформирует</w:t>
      </w:r>
    </w:p>
    <w:p w:rsidR="00834C97" w:rsidRPr="00834C97" w:rsidRDefault="00834C97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16"/>
          <w:szCs w:val="16"/>
        </w:rPr>
      </w:pPr>
    </w:p>
    <w:p w:rsidR="00A14858" w:rsidRPr="00D9550E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ОСТОРОЖНО! ИНТЕРНЕТ МОШЕННИКИ!:</w:t>
      </w:r>
    </w:p>
    <w:p w:rsidR="00A14858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16"/>
          <w:szCs w:val="16"/>
        </w:rPr>
      </w:pPr>
      <w:r w:rsidRPr="00D9550E">
        <w:rPr>
          <w:b/>
          <w:sz w:val="40"/>
          <w:szCs w:val="40"/>
        </w:rPr>
        <w:t>НЕ ДАЙ СЕБЯ ОБМАНУТЬ!!!</w:t>
      </w:r>
    </w:p>
    <w:p w:rsidR="00F039FA" w:rsidRPr="00F039FA" w:rsidRDefault="00F039FA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16"/>
          <w:szCs w:val="16"/>
        </w:rPr>
      </w:pPr>
    </w:p>
    <w:p w:rsidR="00F039FA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40"/>
          <w:szCs w:val="40"/>
        </w:rPr>
      </w:pPr>
      <w:r w:rsidRPr="00D9550E">
        <w:rPr>
          <w:sz w:val="40"/>
          <w:szCs w:val="40"/>
        </w:rPr>
        <w:t xml:space="preserve">-никогда не пользуйтесь услугами не проверенных сайтов </w:t>
      </w:r>
    </w:p>
    <w:p w:rsidR="00A14858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  <w:r w:rsidRPr="00D9550E">
        <w:rPr>
          <w:sz w:val="40"/>
          <w:szCs w:val="40"/>
        </w:rPr>
        <w:t>по продаже товаров и услуг</w:t>
      </w:r>
      <w:r w:rsidRPr="00D9550E">
        <w:rPr>
          <w:sz w:val="40"/>
          <w:szCs w:val="40"/>
        </w:rPr>
        <w:br/>
        <w:t>(автомобили, запчасти, авиабилеты, лекарства, бытовая техника й т.п.)</w:t>
      </w:r>
    </w:p>
    <w:p w:rsidR="00F039FA" w:rsidRPr="00F039FA" w:rsidRDefault="00F039FA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</w:p>
    <w:p w:rsidR="00A14858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  <w:r w:rsidRPr="00D9550E">
        <w:rPr>
          <w:sz w:val="40"/>
          <w:szCs w:val="40"/>
        </w:rPr>
        <w:t>-никогда не переходите по ссылке, указанной в тексте.</w:t>
      </w:r>
    </w:p>
    <w:p w:rsidR="00F039FA" w:rsidRPr="00F039FA" w:rsidRDefault="00F039FA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</w:p>
    <w:p w:rsidR="00A14858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  <w:r w:rsidRPr="00D9550E">
        <w:rPr>
          <w:sz w:val="40"/>
          <w:szCs w:val="40"/>
        </w:rPr>
        <w:t>-никогда не вносите предоплату (оплату в полном объеме) при покупке товаров и услуг у</w:t>
      </w:r>
      <w:r w:rsidR="00F039FA">
        <w:rPr>
          <w:sz w:val="40"/>
          <w:szCs w:val="40"/>
        </w:rPr>
        <w:t xml:space="preserve"> </w:t>
      </w:r>
      <w:r w:rsidRPr="00D9550E">
        <w:rPr>
          <w:sz w:val="40"/>
          <w:szCs w:val="40"/>
        </w:rPr>
        <w:t>частных (физических) лиц через «Интернет» сайты.</w:t>
      </w:r>
    </w:p>
    <w:p w:rsidR="00F039FA" w:rsidRPr="00F039FA" w:rsidRDefault="00F039FA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sz w:val="16"/>
          <w:szCs w:val="16"/>
        </w:rPr>
      </w:pPr>
    </w:p>
    <w:p w:rsidR="00A14858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after="244" w:line="240" w:lineRule="auto"/>
        <w:rPr>
          <w:sz w:val="40"/>
          <w:szCs w:val="40"/>
        </w:rPr>
      </w:pPr>
      <w:r w:rsidRPr="00D9550E">
        <w:rPr>
          <w:sz w:val="40"/>
          <w:szCs w:val="40"/>
        </w:rPr>
        <w:t>-никогда не перечисляйте деньги на электронные кошельки, счета мобильных устройств,</w:t>
      </w:r>
      <w:r w:rsidR="00F039FA">
        <w:rPr>
          <w:sz w:val="40"/>
          <w:szCs w:val="40"/>
        </w:rPr>
        <w:t xml:space="preserve"> </w:t>
      </w:r>
      <w:r w:rsidRPr="00D9550E">
        <w:rPr>
          <w:sz w:val="40"/>
          <w:szCs w:val="40"/>
        </w:rPr>
        <w:t>банковские карты, не убедившись в благонадежности контрагента.</w:t>
      </w:r>
    </w:p>
    <w:p w:rsidR="00F039FA" w:rsidRPr="00F039FA" w:rsidRDefault="00F039FA" w:rsidP="00D9550E">
      <w:pPr>
        <w:pStyle w:val="20"/>
        <w:framePr w:w="14300" w:h="10005" w:hRule="exact" w:wrap="none" w:vAnchor="page" w:hAnchor="page" w:x="1716" w:y="784"/>
        <w:shd w:val="clear" w:color="auto" w:fill="auto"/>
        <w:spacing w:after="244" w:line="240" w:lineRule="auto"/>
        <w:rPr>
          <w:sz w:val="16"/>
          <w:szCs w:val="16"/>
        </w:rPr>
      </w:pPr>
    </w:p>
    <w:p w:rsidR="00A14858" w:rsidRPr="00D9550E" w:rsidRDefault="00C73D89" w:rsidP="00F039FA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ПОМНИТЕ. ОПЕРАЦИОННАЯ СИСТЕМА «АНДРОИНД», НАДЕЖ</w:t>
      </w:r>
      <w:bookmarkStart w:id="0" w:name="_GoBack"/>
      <w:bookmarkEnd w:id="0"/>
      <w:r w:rsidRPr="00D9550E">
        <w:rPr>
          <w:b/>
          <w:sz w:val="40"/>
          <w:szCs w:val="40"/>
        </w:rPr>
        <w:t>НА И</w:t>
      </w:r>
      <w:r w:rsidRPr="00D9550E">
        <w:rPr>
          <w:b/>
          <w:sz w:val="40"/>
          <w:szCs w:val="40"/>
        </w:rPr>
        <w:br/>
        <w:t>Б</w:t>
      </w:r>
      <w:r w:rsidR="00D9550E" w:rsidRPr="00D9550E">
        <w:rPr>
          <w:b/>
          <w:sz w:val="40"/>
          <w:szCs w:val="40"/>
        </w:rPr>
        <w:t>ЕЗОПАСНА, ТОЛЬКО ПОД КОНТРОЛЕМ Л</w:t>
      </w:r>
      <w:r w:rsidRPr="00D9550E">
        <w:rPr>
          <w:b/>
          <w:sz w:val="40"/>
          <w:szCs w:val="40"/>
        </w:rPr>
        <w:t>И</w:t>
      </w:r>
      <w:r w:rsidR="00D9550E" w:rsidRPr="00D9550E">
        <w:rPr>
          <w:b/>
          <w:sz w:val="40"/>
          <w:szCs w:val="40"/>
        </w:rPr>
        <w:t>Ц</w:t>
      </w:r>
      <w:r w:rsidRPr="00D9550E">
        <w:rPr>
          <w:b/>
          <w:sz w:val="40"/>
          <w:szCs w:val="40"/>
        </w:rPr>
        <w:t>ЕНЗИОННОЙ АНТИВИРУСНОЙ</w:t>
      </w:r>
      <w:r w:rsidR="00F039FA">
        <w:rPr>
          <w:b/>
          <w:sz w:val="40"/>
          <w:szCs w:val="40"/>
        </w:rPr>
        <w:t xml:space="preserve"> </w:t>
      </w:r>
      <w:r w:rsidRPr="00D9550E">
        <w:rPr>
          <w:b/>
          <w:sz w:val="40"/>
          <w:szCs w:val="40"/>
        </w:rPr>
        <w:t>ПРОГРАММЫ!!!</w:t>
      </w:r>
    </w:p>
    <w:p w:rsidR="00A14858" w:rsidRPr="00D9550E" w:rsidRDefault="00C73D89" w:rsidP="00D9550E">
      <w:pPr>
        <w:pStyle w:val="20"/>
        <w:framePr w:w="14300" w:h="10005" w:hRule="exact" w:wrap="none" w:vAnchor="page" w:hAnchor="page" w:x="1716" w:y="784"/>
        <w:shd w:val="clear" w:color="auto" w:fill="auto"/>
        <w:spacing w:line="240" w:lineRule="auto"/>
        <w:rPr>
          <w:b/>
          <w:sz w:val="40"/>
          <w:szCs w:val="40"/>
        </w:rPr>
      </w:pPr>
      <w:r w:rsidRPr="00D9550E">
        <w:rPr>
          <w:b/>
          <w:sz w:val="40"/>
          <w:szCs w:val="40"/>
        </w:rPr>
        <w:t>БУДЬТЕ БДИТЕЛЬНЫ!!!</w:t>
      </w:r>
    </w:p>
    <w:p w:rsidR="00A14858" w:rsidRDefault="00A14858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p w:rsidR="00113003" w:rsidRDefault="00113003">
      <w:pPr>
        <w:rPr>
          <w:sz w:val="2"/>
          <w:szCs w:val="2"/>
        </w:rPr>
      </w:pPr>
    </w:p>
    <w:sectPr w:rsidR="0011300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25" w:rsidRDefault="004F0925">
      <w:r>
        <w:separator/>
      </w:r>
    </w:p>
  </w:endnote>
  <w:endnote w:type="continuationSeparator" w:id="0">
    <w:p w:rsidR="004F0925" w:rsidRDefault="004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25" w:rsidRDefault="004F0925"/>
  </w:footnote>
  <w:footnote w:type="continuationSeparator" w:id="0">
    <w:p w:rsidR="004F0925" w:rsidRDefault="004F0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4858"/>
    <w:rsid w:val="00007CF0"/>
    <w:rsid w:val="00113003"/>
    <w:rsid w:val="00342051"/>
    <w:rsid w:val="003C6FC7"/>
    <w:rsid w:val="004F0925"/>
    <w:rsid w:val="00834C97"/>
    <w:rsid w:val="00A14858"/>
    <w:rsid w:val="00B32820"/>
    <w:rsid w:val="00C73D89"/>
    <w:rsid w:val="00D9550E"/>
    <w:rsid w:val="00F039FA"/>
    <w:rsid w:val="00F11CF4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сельсовет</cp:lastModifiedBy>
  <cp:revision>8</cp:revision>
  <cp:lastPrinted>2023-04-18T00:48:00Z</cp:lastPrinted>
  <dcterms:created xsi:type="dcterms:W3CDTF">2023-04-17T08:08:00Z</dcterms:created>
  <dcterms:modified xsi:type="dcterms:W3CDTF">2023-04-19T01:58:00Z</dcterms:modified>
</cp:coreProperties>
</file>