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84" w:rsidRPr="00754A17" w:rsidRDefault="00917084" w:rsidP="002C7CAC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54A17">
        <w:rPr>
          <w:rFonts w:ascii="Times New Roman" w:eastAsia="Times New Roman" w:hAnsi="Times New Roman" w:cs="Times New Roman"/>
          <w:b/>
          <w:bCs/>
          <w:sz w:val="40"/>
          <w:szCs w:val="40"/>
        </w:rPr>
        <w:t>ПАМЯТКА</w:t>
      </w:r>
    </w:p>
    <w:p w:rsidR="00637508" w:rsidRPr="00754A17" w:rsidRDefault="00637508" w:rsidP="002C7CAC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A1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ОБЯЗАННОСТИ МУНИЦИПАЛЬНОГО СЛУЖАЩЕГО</w:t>
      </w:r>
    </w:p>
    <w:p w:rsidR="00A93892" w:rsidRPr="00754A17" w:rsidRDefault="00637508" w:rsidP="002C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508">
        <w:rPr>
          <w:rFonts w:ascii="Times New Roman" w:eastAsia="Times New Roman" w:hAnsi="Times New Roman" w:cs="Times New Roman"/>
          <w:b/>
          <w:sz w:val="24"/>
          <w:szCs w:val="24"/>
        </w:rPr>
        <w:t>(ст. 12 Федерального закона «О муниципальной службе в Российской Федерации»).</w:t>
      </w:r>
      <w:r w:rsidRPr="006375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37508">
        <w:rPr>
          <w:rFonts w:ascii="Times New Roman" w:eastAsia="Times New Roman" w:hAnsi="Times New Roman" w:cs="Times New Roman"/>
          <w:sz w:val="24"/>
          <w:szCs w:val="24"/>
        </w:rPr>
        <w:br/>
      </w:r>
      <w:r w:rsidRPr="00754A17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A93892" w:rsidRPr="00754A17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СЛУЖАЩИЙ ОБЯЗАН:</w:t>
      </w:r>
    </w:p>
    <w:p w:rsidR="00A93892" w:rsidRPr="002C7CAC" w:rsidRDefault="00A93892" w:rsidP="00754A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4) соблюдать установленные в органе местного самоуправления, правила внутреннего трудового распорядка, должностную инструкцию, порядок работы со служебной информацией;</w:t>
      </w: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7508">
        <w:rPr>
          <w:rFonts w:ascii="Times New Roman" w:eastAsia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доходах, расходах и, принадлежащем ему на праве собственности имуществе, являющихся объектами налогообложения, об обязательствах имущественного характера.</w:t>
      </w:r>
      <w:proofErr w:type="gramEnd"/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служащих, их супругов и несовершеннолетних детей размещаются на официальн</w:t>
      </w:r>
      <w:r w:rsidR="002C7CA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2C7CA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2C7CAC">
        <w:rPr>
          <w:rFonts w:ascii="Times New Roman" w:eastAsia="Times New Roman" w:hAnsi="Times New Roman" w:cs="Times New Roman"/>
          <w:sz w:val="24"/>
          <w:szCs w:val="24"/>
        </w:rPr>
        <w:t>а местного самоуправления.</w:t>
      </w: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lastRenderedPageBreak/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C7CAC" w:rsidRDefault="002C7CAC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CAC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Конфликт интересов </w:t>
      </w:r>
      <w:r w:rsidR="002C7CA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t>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</w:t>
      </w:r>
      <w:proofErr w:type="gramEnd"/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 Федерации, муниципального образования.</w:t>
      </w:r>
    </w:p>
    <w:p w:rsidR="005B4632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 личной заинтересованностью муниципального служащего 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t>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 иными обязательствами.</w:t>
      </w:r>
    </w:p>
    <w:p w:rsidR="005B4632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служащий обязан принимать меры по недопущению любой возможности возникновения конфликта интересов.</w:t>
      </w:r>
    </w:p>
    <w:p w:rsidR="005B4632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(ст. 11 Федерального закона «О противодействии коррупции»).</w:t>
      </w:r>
    </w:p>
    <w:p w:rsidR="005B4632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служащий не имеет право исполнять данное ему неправомерное поручение.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lastRenderedPageBreak/>
        <w:t>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5B4632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служащий обязан </w:t>
      </w:r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предварительно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 уведомлять представителя нанимателя (работодателя) </w:t>
      </w:r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 намерении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 выполнять иную оплачиваемую работу в целях предотвращения конфликта интересов.</w:t>
      </w:r>
    </w:p>
    <w:p w:rsidR="00FA501A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A501A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</w:t>
      </w:r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служащего, 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t>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637508" w:rsidRPr="00637508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</w:t>
      </w:r>
      <w:r w:rsidRPr="00637508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представителем нанимателя (работодателем)</w:t>
      </w:r>
      <w:proofErr w:type="gramStart"/>
      <w:r w:rsidRPr="0063750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637508">
        <w:rPr>
          <w:rFonts w:ascii="Times New Roman" w:eastAsia="Times New Roman" w:hAnsi="Times New Roman" w:cs="Times New Roman"/>
          <w:b/>
          <w:bCs/>
          <w:sz w:val="24"/>
          <w:szCs w:val="24"/>
        </w:rPr>
        <w:t>т. 9 Федерального закона «О противодействии коррупции»).</w:t>
      </w:r>
    </w:p>
    <w:p w:rsidR="00637508" w:rsidRPr="00754A17" w:rsidRDefault="00637508" w:rsidP="00754A17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A17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ОГРАНИЧЕНИЯ, СВЯЗАННЫЕ С МУНИЦИПАЛЬНОЙ СЛУЖБОЙ</w:t>
      </w:r>
    </w:p>
    <w:p w:rsidR="00637508" w:rsidRPr="00637508" w:rsidRDefault="00637508" w:rsidP="00754A1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Ограничения, связанные с муниципальной службой, установлены статьей 13 Федерального закона «О муниципальной службе в Российской Федерации». В их числе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непредставления сведений или представления заведомо ложных сведений о доходах, расходах, об имуществе и обязательствах имущественного характера.</w:t>
      </w:r>
    </w:p>
    <w:p w:rsidR="0022005A" w:rsidRPr="00754A17" w:rsidRDefault="00637508" w:rsidP="00754A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A17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ЗАПРЕТЫ, СВЯЗАННЫЕ С МУНИЦИПАЛЬНОЙ СЛУЖБОЙ</w:t>
      </w:r>
    </w:p>
    <w:p w:rsidR="0022005A" w:rsidRPr="0022005A" w:rsidRDefault="00637508" w:rsidP="00754A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(статья 14 Федерального закона «О муниципальной службе в Российской Федерации»)</w:t>
      </w:r>
    </w:p>
    <w:p w:rsidR="0022005A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22005A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22005A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2) замещать должность муниципальной службы в случае:</w:t>
      </w:r>
    </w:p>
    <w:p w:rsidR="0022005A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2005A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22005A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2005A" w:rsidRP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6ABD">
        <w:rPr>
          <w:rFonts w:ascii="Times New Roman" w:eastAsia="Times New Roman" w:hAnsi="Times New Roman" w:cs="Times New Roman"/>
          <w:bCs/>
          <w:sz w:val="24"/>
          <w:szCs w:val="24"/>
        </w:rPr>
        <w:t>3) заниматься предпринимательской деятельностью;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BD">
        <w:rPr>
          <w:rFonts w:ascii="Times New Roman" w:eastAsia="Times New Roman" w:hAnsi="Times New Roman" w:cs="Times New Roman"/>
          <w:bCs/>
          <w:sz w:val="24"/>
          <w:szCs w:val="24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7508">
        <w:rPr>
          <w:rFonts w:ascii="Times New Roman" w:eastAsia="Times New Roman" w:hAnsi="Times New Roman" w:cs="Times New Roman"/>
          <w:sz w:val="24"/>
          <w:szCs w:val="24"/>
        </w:rPr>
        <w:lastRenderedPageBreak/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637508">
        <w:rPr>
          <w:rFonts w:ascii="Times New Roman" w:eastAsia="Times New Roman" w:hAnsi="Times New Roman" w:cs="Times New Roman"/>
          <w:sz w:val="24"/>
          <w:szCs w:val="24"/>
        </w:rPr>
        <w:lastRenderedPageBreak/>
        <w:t>иное не предусмотрено международным договором Российской Федерации или законодательством Российской Федерации;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36ABD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01521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2.1. В случае</w:t>
      </w:r>
      <w:proofErr w:type="gramStart"/>
      <w:r w:rsidRPr="0063750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37508">
        <w:rPr>
          <w:rFonts w:ascii="Times New Roman" w:eastAsia="Times New Roman" w:hAnsi="Times New Roman" w:cs="Times New Roman"/>
          <w:sz w:val="24"/>
          <w:szCs w:val="24"/>
        </w:rPr>
        <w:t xml:space="preserve"> если владение муниципальным служащим, замещающим должность главы местной администрации по контракту,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561EF6" w:rsidRPr="00401521" w:rsidRDefault="00637508" w:rsidP="00754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08">
        <w:rPr>
          <w:rFonts w:ascii="Times New Roman" w:eastAsia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sectPr w:rsidR="00561EF6" w:rsidRPr="00401521" w:rsidSect="00754A17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BFD"/>
    <w:multiLevelType w:val="multilevel"/>
    <w:tmpl w:val="0968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97A1D"/>
    <w:multiLevelType w:val="multilevel"/>
    <w:tmpl w:val="DC34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EF6"/>
    <w:rsid w:val="0022005A"/>
    <w:rsid w:val="002C7CAC"/>
    <w:rsid w:val="00401521"/>
    <w:rsid w:val="00471851"/>
    <w:rsid w:val="00483152"/>
    <w:rsid w:val="00561EF6"/>
    <w:rsid w:val="005B4632"/>
    <w:rsid w:val="00637508"/>
    <w:rsid w:val="00736ABD"/>
    <w:rsid w:val="00754A17"/>
    <w:rsid w:val="00917084"/>
    <w:rsid w:val="00A93892"/>
    <w:rsid w:val="00B25104"/>
    <w:rsid w:val="00C12AFE"/>
    <w:rsid w:val="00C6284A"/>
    <w:rsid w:val="00FA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508"/>
    <w:rPr>
      <w:b/>
      <w:bCs/>
    </w:rPr>
  </w:style>
  <w:style w:type="paragraph" w:styleId="a4">
    <w:name w:val="Normal (Web)"/>
    <w:basedOn w:val="a"/>
    <w:uiPriority w:val="99"/>
    <w:semiHidden/>
    <w:unhideWhenUsed/>
    <w:rsid w:val="006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dcterms:created xsi:type="dcterms:W3CDTF">2013-08-09T06:42:00Z</dcterms:created>
  <dcterms:modified xsi:type="dcterms:W3CDTF">2013-11-27T01:16:00Z</dcterms:modified>
</cp:coreProperties>
</file>